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DB" w:rsidRPr="004A15BE" w:rsidRDefault="00B61ADB" w:rsidP="00B61ADB">
      <w:pPr>
        <w:rPr>
          <w:lang w:val="sr-Cyrl-CS"/>
        </w:rPr>
      </w:pPr>
      <w:bookmarkStart w:id="0" w:name="_GoBack"/>
      <w:bookmarkEnd w:id="0"/>
      <w:r w:rsidRPr="004A15BE">
        <w:rPr>
          <w:lang w:val="sr-Cyrl-CS"/>
        </w:rPr>
        <w:t>РЕПУБЛИКА СРБИЈА</w:t>
      </w:r>
    </w:p>
    <w:p w:rsidR="00B61ADB" w:rsidRPr="004A15BE" w:rsidRDefault="00B61ADB" w:rsidP="00B61ADB">
      <w:pPr>
        <w:rPr>
          <w:lang w:val="sr-Cyrl-CS"/>
        </w:rPr>
      </w:pPr>
      <w:r w:rsidRPr="004A15BE">
        <w:rPr>
          <w:lang w:val="sr-Cyrl-CS"/>
        </w:rPr>
        <w:t>НАРОДНА СКУПШТИНА</w:t>
      </w:r>
    </w:p>
    <w:p w:rsidR="00B61ADB" w:rsidRPr="004A15BE" w:rsidRDefault="00B61ADB" w:rsidP="00B61ADB">
      <w:pPr>
        <w:rPr>
          <w:lang w:val="sr-Cyrl-CS"/>
        </w:rPr>
      </w:pPr>
      <w:r w:rsidRPr="004A15BE">
        <w:rPr>
          <w:lang w:val="sr-Cyrl-CS"/>
        </w:rPr>
        <w:t>Одбор за правосуђе, државну</w:t>
      </w:r>
    </w:p>
    <w:p w:rsidR="00B61ADB" w:rsidRPr="004A15BE" w:rsidRDefault="00B61ADB" w:rsidP="00B61ADB">
      <w:pPr>
        <w:rPr>
          <w:lang w:val="sr-Cyrl-CS"/>
        </w:rPr>
      </w:pPr>
      <w:r w:rsidRPr="004A15BE">
        <w:rPr>
          <w:lang w:val="sr-Cyrl-CS"/>
        </w:rPr>
        <w:t>управу и локалну самоуправу</w:t>
      </w:r>
    </w:p>
    <w:p w:rsidR="00B61ADB" w:rsidRPr="004A15BE" w:rsidRDefault="00B61ADB" w:rsidP="00B61ADB">
      <w:pPr>
        <w:rPr>
          <w:lang w:val="sr-Cyrl-CS"/>
        </w:rPr>
      </w:pPr>
      <w:r w:rsidRPr="004A15BE">
        <w:rPr>
          <w:lang w:val="sr-Cyrl-CS"/>
        </w:rPr>
        <w:t>07 Број: 119-</w:t>
      </w:r>
      <w:r w:rsidR="00921FCA" w:rsidRPr="004A15BE">
        <w:rPr>
          <w:lang w:val="sr-Cyrl-CS"/>
        </w:rPr>
        <w:t>3180</w:t>
      </w:r>
      <w:r w:rsidRPr="004A15BE">
        <w:rPr>
          <w:lang w:val="sr-Latn-CS"/>
        </w:rPr>
        <w:t>/</w:t>
      </w:r>
      <w:r w:rsidRPr="004A15BE">
        <w:rPr>
          <w:lang w:val="sr-Cyrl-CS"/>
        </w:rPr>
        <w:t>1</w:t>
      </w:r>
      <w:r w:rsidR="00921FCA" w:rsidRPr="004A15BE">
        <w:rPr>
          <w:lang w:val="sr-Cyrl-CS"/>
        </w:rPr>
        <w:t>7</w:t>
      </w:r>
    </w:p>
    <w:p w:rsidR="00B61ADB" w:rsidRPr="004A15BE" w:rsidRDefault="00921FCA" w:rsidP="00B61ADB">
      <w:pPr>
        <w:rPr>
          <w:lang w:val="sr-Cyrl-CS"/>
        </w:rPr>
      </w:pPr>
      <w:r w:rsidRPr="004A15BE">
        <w:rPr>
          <w:lang w:val="sr-Cyrl-CS"/>
        </w:rPr>
        <w:t>2</w:t>
      </w:r>
      <w:r w:rsidR="00B61ADB" w:rsidRPr="004A15BE">
        <w:t xml:space="preserve">. </w:t>
      </w:r>
      <w:r w:rsidRPr="004A15BE">
        <w:rPr>
          <w:lang w:val="sr-Cyrl-RS"/>
        </w:rPr>
        <w:t>октобар</w:t>
      </w:r>
      <w:r w:rsidR="00B61ADB" w:rsidRPr="004A15BE">
        <w:rPr>
          <w:lang w:val="sr-Cyrl-CS"/>
        </w:rPr>
        <w:t xml:space="preserve"> 201</w:t>
      </w:r>
      <w:r w:rsidRPr="004A15BE">
        <w:rPr>
          <w:lang w:val="sr-Cyrl-CS"/>
        </w:rPr>
        <w:t>7</w:t>
      </w:r>
      <w:r w:rsidR="00B61ADB" w:rsidRPr="004A15BE">
        <w:rPr>
          <w:lang w:val="sr-Cyrl-CS"/>
        </w:rPr>
        <w:t>. године</w:t>
      </w:r>
    </w:p>
    <w:p w:rsidR="00B61ADB" w:rsidRPr="004A15BE" w:rsidRDefault="00B61ADB" w:rsidP="00B61ADB">
      <w:pPr>
        <w:rPr>
          <w:lang w:val="sr-Cyrl-CS"/>
        </w:rPr>
      </w:pPr>
      <w:r w:rsidRPr="004A15BE">
        <w:rPr>
          <w:lang w:val="sr-Cyrl-CS"/>
        </w:rPr>
        <w:t>Б е о г р а д</w:t>
      </w:r>
    </w:p>
    <w:p w:rsidR="00B61ADB" w:rsidRPr="004A15BE" w:rsidRDefault="00B61ADB" w:rsidP="00B61ADB">
      <w:pPr>
        <w:rPr>
          <w:lang w:val="sr-Cyrl-CS"/>
        </w:rPr>
      </w:pPr>
    </w:p>
    <w:p w:rsidR="00B61ADB" w:rsidRPr="004A15BE" w:rsidRDefault="00B61ADB" w:rsidP="00B61ADB">
      <w:pPr>
        <w:rPr>
          <w:lang w:val="sr-Cyrl-CS"/>
        </w:rPr>
      </w:pPr>
    </w:p>
    <w:p w:rsidR="00B61ADB" w:rsidRPr="004A15BE" w:rsidRDefault="00B61ADB" w:rsidP="00B61ADB">
      <w:pPr>
        <w:jc w:val="center"/>
        <w:rPr>
          <w:lang w:val="sr-Cyrl-CS"/>
        </w:rPr>
      </w:pPr>
    </w:p>
    <w:p w:rsidR="00B61ADB" w:rsidRPr="004A15BE" w:rsidRDefault="00B61ADB" w:rsidP="00B61ADB">
      <w:pPr>
        <w:jc w:val="center"/>
        <w:rPr>
          <w:lang w:val="sr-Cyrl-CS"/>
        </w:rPr>
      </w:pPr>
      <w:r w:rsidRPr="004A15BE">
        <w:rPr>
          <w:lang w:val="sr-Cyrl-CS"/>
        </w:rPr>
        <w:t>НАРОДНА СКУПШТИНА РЕПУБЛИКЕ СРБИЈЕ</w:t>
      </w:r>
    </w:p>
    <w:p w:rsidR="00B61ADB" w:rsidRPr="004A15BE" w:rsidRDefault="00B61ADB" w:rsidP="00B61ADB">
      <w:pPr>
        <w:jc w:val="both"/>
        <w:rPr>
          <w:lang w:val="sr-Cyrl-CS"/>
        </w:rPr>
      </w:pPr>
    </w:p>
    <w:p w:rsidR="00B61ADB" w:rsidRPr="004A15BE" w:rsidRDefault="00B61ADB" w:rsidP="00B61ADB">
      <w:pPr>
        <w:jc w:val="both"/>
        <w:rPr>
          <w:lang w:val="sr-Cyrl-CS"/>
        </w:rPr>
      </w:pPr>
    </w:p>
    <w:p w:rsidR="00B61ADB" w:rsidRPr="004A15BE" w:rsidRDefault="003A0EF8" w:rsidP="00B61A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sr-Cyrl-CS"/>
        </w:rPr>
        <w:tab/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 w:rsidR="00921FCA" w:rsidRPr="004A15BE">
        <w:rPr>
          <w:rFonts w:ascii="Times New Roman" w:hAnsi="Times New Roman" w:cs="Times New Roman"/>
          <w:sz w:val="24"/>
          <w:szCs w:val="24"/>
          <w:lang w:val="sr-Cyrl-CS"/>
        </w:rPr>
        <w:t>25.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седници одржаној </w:t>
      </w:r>
      <w:r w:rsidR="00921FCA" w:rsidRPr="004A15B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21FCA" w:rsidRPr="004A15BE">
        <w:rPr>
          <w:rFonts w:ascii="Times New Roman" w:hAnsi="Times New Roman" w:cs="Times New Roman"/>
          <w:sz w:val="24"/>
          <w:szCs w:val="24"/>
          <w:lang w:val="sr-Cyrl-CS"/>
        </w:rPr>
        <w:t>новембра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921FCA" w:rsidRPr="004A15B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>. године, разматрао је</w:t>
      </w:r>
      <w:r w:rsidR="00B61ADB" w:rsidRPr="004A15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одлуке </w:t>
      </w:r>
      <w:r w:rsidR="00B61ADB" w:rsidRPr="004A15BE">
        <w:rPr>
          <w:rFonts w:ascii="Times New Roman" w:hAnsi="Times New Roman" w:cs="Times New Roman"/>
          <w:sz w:val="24"/>
          <w:szCs w:val="24"/>
          <w:lang w:val="sr-Cyrl-RS"/>
        </w:rPr>
        <w:t xml:space="preserve">о избору председника 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>судова</w:t>
      </w:r>
      <w:r w:rsidR="00B61ADB" w:rsidRPr="004A15BE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поднео Високи савет судства 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>(број 119-</w:t>
      </w:r>
      <w:r w:rsidR="00921FCA" w:rsidRPr="004A15BE">
        <w:rPr>
          <w:rFonts w:ascii="Times New Roman" w:hAnsi="Times New Roman" w:cs="Times New Roman"/>
          <w:sz w:val="24"/>
          <w:szCs w:val="24"/>
        </w:rPr>
        <w:t>3180/17</w:t>
      </w:r>
      <w:r w:rsidR="00653762">
        <w:rPr>
          <w:rFonts w:ascii="Times New Roman" w:hAnsi="Times New Roman" w:cs="Times New Roman"/>
          <w:sz w:val="24"/>
          <w:szCs w:val="24"/>
        </w:rPr>
        <w:t>,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од 3</w:t>
      </w:r>
      <w:r w:rsidR="00921FCA" w:rsidRPr="004A15BE">
        <w:rPr>
          <w:rFonts w:ascii="Times New Roman" w:hAnsi="Times New Roman" w:cs="Times New Roman"/>
          <w:sz w:val="24"/>
          <w:szCs w:val="24"/>
        </w:rPr>
        <w:t>0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21FCA"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октобра 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921FCA" w:rsidRPr="004A15B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B61ADB" w:rsidRPr="004A15BE">
        <w:rPr>
          <w:rFonts w:ascii="Times New Roman" w:hAnsi="Times New Roman" w:cs="Times New Roman"/>
          <w:sz w:val="24"/>
          <w:szCs w:val="24"/>
          <w:lang w:val="sr-Cyrl-CS"/>
        </w:rPr>
        <w:t>. године)</w:t>
      </w:r>
      <w:r w:rsidR="00B61ADB" w:rsidRPr="004A15BE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3A0EF8" w:rsidRDefault="003A0EF8" w:rsidP="00B61A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3762" w:rsidRDefault="00B61ADB" w:rsidP="0065376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5BE">
        <w:rPr>
          <w:rFonts w:ascii="Times New Roman" w:hAnsi="Times New Roman" w:cs="Times New Roman"/>
          <w:sz w:val="24"/>
          <w:szCs w:val="24"/>
          <w:lang w:val="sr-Cyrl-CS"/>
        </w:rPr>
        <w:t>Седници Одбора је, као представник предлагача, присуствова</w:t>
      </w:r>
      <w:r w:rsidR="003A0EF8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4A15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3762">
        <w:rPr>
          <w:rFonts w:ascii="Times New Roman" w:hAnsi="Times New Roman" w:cs="Times New Roman"/>
          <w:sz w:val="24"/>
          <w:szCs w:val="24"/>
          <w:lang w:val="sr-Cyrl-CS"/>
        </w:rPr>
        <w:t xml:space="preserve">Бранислава Горавица, </w:t>
      </w:r>
      <w:proofErr w:type="spellStart"/>
      <w:r w:rsidR="00653762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76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762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76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762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762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3762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762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762">
        <w:rPr>
          <w:rFonts w:ascii="Times New Roman" w:hAnsi="Times New Roman" w:cs="Times New Roman"/>
          <w:sz w:val="24"/>
          <w:szCs w:val="24"/>
        </w:rPr>
        <w:t>Високог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762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65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762">
        <w:rPr>
          <w:rFonts w:ascii="Times New Roman" w:hAnsi="Times New Roman" w:cs="Times New Roman"/>
          <w:sz w:val="24"/>
          <w:szCs w:val="24"/>
        </w:rPr>
        <w:t>судства</w:t>
      </w:r>
      <w:proofErr w:type="spellEnd"/>
      <w:r w:rsidR="006537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37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61ADB" w:rsidRPr="004A15BE" w:rsidRDefault="00B61ADB" w:rsidP="003A0E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15F3" w:rsidRPr="004A15BE" w:rsidRDefault="00D715F3" w:rsidP="00B61A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ADB" w:rsidRPr="004A15BE" w:rsidRDefault="00B61ADB" w:rsidP="00B61ADB">
      <w:pPr>
        <w:jc w:val="both"/>
        <w:rPr>
          <w:lang w:val="sr-Cyrl-CS"/>
        </w:rPr>
      </w:pPr>
    </w:p>
    <w:p w:rsidR="00B61ADB" w:rsidRPr="004A15BE" w:rsidRDefault="003A0EF8" w:rsidP="00B61ADB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B61ADB" w:rsidRPr="004A15BE">
        <w:rPr>
          <w:lang w:val="sr-Cyrl-CS"/>
        </w:rPr>
        <w:t>На основу чл. 51. и 201. Пословника Народне скупштине, Одбор подноси</w:t>
      </w:r>
    </w:p>
    <w:p w:rsidR="00B61ADB" w:rsidRPr="004A15BE" w:rsidRDefault="00B61ADB" w:rsidP="00B61ADB">
      <w:pPr>
        <w:jc w:val="both"/>
        <w:rPr>
          <w:lang w:val="sr-Cyrl-CS"/>
        </w:rPr>
      </w:pPr>
    </w:p>
    <w:p w:rsidR="00B61ADB" w:rsidRPr="004A15BE" w:rsidRDefault="00B61ADB" w:rsidP="00B61ADB">
      <w:pPr>
        <w:jc w:val="both"/>
        <w:rPr>
          <w:lang w:val="sr-Cyrl-CS"/>
        </w:rPr>
      </w:pPr>
    </w:p>
    <w:p w:rsidR="00B61ADB" w:rsidRPr="004A15BE" w:rsidRDefault="00B61ADB" w:rsidP="00B61ADB">
      <w:pPr>
        <w:jc w:val="center"/>
        <w:rPr>
          <w:lang w:val="sr-Cyrl-CS"/>
        </w:rPr>
      </w:pPr>
      <w:r w:rsidRPr="004A15BE">
        <w:rPr>
          <w:lang w:val="sr-Cyrl-CS"/>
        </w:rPr>
        <w:t>И З В Е Ш Т А Ј</w:t>
      </w:r>
    </w:p>
    <w:p w:rsidR="00B61ADB" w:rsidRPr="004A15BE" w:rsidRDefault="00B61ADB" w:rsidP="00B61ADB">
      <w:pPr>
        <w:jc w:val="center"/>
        <w:rPr>
          <w:lang w:val="sr-Cyrl-CS"/>
        </w:rPr>
      </w:pPr>
    </w:p>
    <w:p w:rsidR="00B61ADB" w:rsidRPr="004A15BE" w:rsidRDefault="00B61ADB" w:rsidP="00B61ADB">
      <w:pPr>
        <w:jc w:val="center"/>
        <w:rPr>
          <w:lang w:val="sr-Cyrl-CS"/>
        </w:rPr>
      </w:pPr>
    </w:p>
    <w:p w:rsidR="00B61ADB" w:rsidRPr="004A15BE" w:rsidRDefault="003A0EF8" w:rsidP="00B61ADB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B61ADB" w:rsidRPr="004A15BE">
        <w:rPr>
          <w:lang w:val="sr-Cyrl-CS"/>
        </w:rPr>
        <w:t>Одбор за правосуђе</w:t>
      </w:r>
      <w:r w:rsidR="00B61ADB" w:rsidRPr="004A15BE">
        <w:t xml:space="preserve">, </w:t>
      </w:r>
      <w:r w:rsidR="00B61ADB" w:rsidRPr="004A15BE">
        <w:rPr>
          <w:lang w:val="sr-Cyrl-CS"/>
        </w:rPr>
        <w:t xml:space="preserve">државну управу и локалну самоуправу је констатовао да је Високи савет судства поднео Предлог одлуке </w:t>
      </w:r>
      <w:r w:rsidR="00B61ADB" w:rsidRPr="004A15BE">
        <w:rPr>
          <w:lang w:val="sr-Cyrl-RS"/>
        </w:rPr>
        <w:t xml:space="preserve">о избору председника </w:t>
      </w:r>
      <w:r w:rsidR="004A15BE" w:rsidRPr="004A15BE">
        <w:rPr>
          <w:lang w:val="sr-Cyrl-RS"/>
        </w:rPr>
        <w:t>з</w:t>
      </w:r>
      <w:r w:rsidR="00D715F3" w:rsidRPr="004A15BE">
        <w:rPr>
          <w:lang w:val="sr-Cyrl-RS"/>
        </w:rPr>
        <w:t>а Привредни апелациони суд, Привредни суд у Београду, Виши суд у Прокупљу, Други основни суд у Београду, Основни суд у Крушевцу и Основни суд у Сурдулици,</w:t>
      </w:r>
      <w:r w:rsidR="004A15BE" w:rsidRPr="004A15BE">
        <w:rPr>
          <w:lang w:val="sr-Cyrl-RS"/>
        </w:rPr>
        <w:t xml:space="preserve"> </w:t>
      </w:r>
      <w:r w:rsidR="00B61ADB" w:rsidRPr="004A15BE">
        <w:rPr>
          <w:lang w:val="sr-Cyrl-CS"/>
        </w:rPr>
        <w:t xml:space="preserve">као овлашћени предлагач, у складу са чланом </w:t>
      </w:r>
      <w:r w:rsidR="00B61ADB" w:rsidRPr="004A15BE">
        <w:rPr>
          <w:lang w:val="sr-Latn-CS"/>
        </w:rPr>
        <w:t>71</w:t>
      </w:r>
      <w:r w:rsidR="00B61ADB" w:rsidRPr="004A15BE">
        <w:rPr>
          <w:lang w:val="sr-Cyrl-CS"/>
        </w:rPr>
        <w:t>. став 1. Закона о судијама.</w:t>
      </w:r>
    </w:p>
    <w:p w:rsidR="003A0EF8" w:rsidRDefault="003A0EF8" w:rsidP="00B61ADB">
      <w:pPr>
        <w:jc w:val="both"/>
        <w:rPr>
          <w:lang w:val="sr-Cyrl-CS"/>
        </w:rPr>
      </w:pPr>
    </w:p>
    <w:p w:rsidR="004A15BE" w:rsidRPr="004A15BE" w:rsidRDefault="00B61ADB" w:rsidP="003A0EF8">
      <w:pPr>
        <w:ind w:firstLine="720"/>
        <w:jc w:val="both"/>
        <w:rPr>
          <w:lang w:val="sr-Cyrl-RS"/>
        </w:rPr>
      </w:pPr>
      <w:r w:rsidRPr="004A15BE">
        <w:rPr>
          <w:lang w:val="sr-Cyrl-CS"/>
        </w:rPr>
        <w:t>Одбор је одлучио да предложи Народној скупштини да прихвати Предлог одлуке о избору</w:t>
      </w:r>
      <w:r w:rsidR="004A15BE" w:rsidRPr="004A15BE">
        <w:rPr>
          <w:lang w:val="sr-Cyrl-CS"/>
        </w:rPr>
        <w:t xml:space="preserve"> </w:t>
      </w:r>
      <w:r w:rsidR="004A15BE" w:rsidRPr="004A15BE">
        <w:rPr>
          <w:lang w:val="sr-Cyrl-RS"/>
        </w:rPr>
        <w:t>председника за Привредни апелациони суд, Привредни суд у Београду, Виши суд у Прокупљу, Други основни суд у Београду, Основни суд у Крушевцу и Основни суд у Сурдулици.</w:t>
      </w:r>
    </w:p>
    <w:p w:rsidR="004A15BE" w:rsidRPr="004A15BE" w:rsidRDefault="004A15BE" w:rsidP="00B61ADB">
      <w:pPr>
        <w:jc w:val="both"/>
        <w:rPr>
          <w:lang w:val="sr-Cyrl-RS"/>
        </w:rPr>
      </w:pPr>
    </w:p>
    <w:p w:rsidR="00B61ADB" w:rsidRPr="004A15BE" w:rsidRDefault="003A0EF8" w:rsidP="00B61ADB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B61ADB" w:rsidRPr="004A15BE"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B61ADB" w:rsidRPr="004A15BE" w:rsidRDefault="00B61ADB" w:rsidP="00B61ADB">
      <w:pPr>
        <w:jc w:val="both"/>
        <w:rPr>
          <w:lang w:val="sr-Cyrl-CS"/>
        </w:rPr>
      </w:pPr>
    </w:p>
    <w:p w:rsidR="00B61ADB" w:rsidRPr="004A15BE" w:rsidRDefault="00B61ADB" w:rsidP="00B61ADB">
      <w:pPr>
        <w:jc w:val="both"/>
        <w:rPr>
          <w:lang w:val="sr-Cyrl-CS"/>
        </w:rPr>
      </w:pPr>
    </w:p>
    <w:p w:rsidR="00B61ADB" w:rsidRPr="004A15BE" w:rsidRDefault="00B61ADB" w:rsidP="00B61ADB">
      <w:pPr>
        <w:jc w:val="both"/>
        <w:rPr>
          <w:lang w:val="sr-Cyrl-CS"/>
        </w:rPr>
      </w:pPr>
    </w:p>
    <w:p w:rsidR="00B61ADB" w:rsidRPr="004A15BE" w:rsidRDefault="00B61ADB" w:rsidP="00B61ADB">
      <w:pPr>
        <w:jc w:val="both"/>
        <w:rPr>
          <w:lang w:val="sr-Cyrl-CS"/>
        </w:rPr>
      </w:pPr>
      <w:r w:rsidRPr="004A15BE">
        <w:rPr>
          <w:lang w:val="sr-Cyrl-CS"/>
        </w:rPr>
        <w:t xml:space="preserve">                                                                                             ПРЕДСЕДНИК</w:t>
      </w:r>
    </w:p>
    <w:p w:rsidR="00B61ADB" w:rsidRPr="004A15BE" w:rsidRDefault="00B61ADB" w:rsidP="00B61ADB">
      <w:pPr>
        <w:jc w:val="both"/>
        <w:rPr>
          <w:lang w:val="sr-Cyrl-CS"/>
        </w:rPr>
      </w:pPr>
      <w:r w:rsidRPr="004A15BE">
        <w:rPr>
          <w:lang w:val="sr-Cyrl-CS"/>
        </w:rPr>
        <w:tab/>
      </w:r>
    </w:p>
    <w:p w:rsidR="00B61ADB" w:rsidRPr="004A15BE" w:rsidRDefault="00B61ADB" w:rsidP="00B61ADB">
      <w:pPr>
        <w:jc w:val="both"/>
        <w:rPr>
          <w:lang w:val="sr-Cyrl-CS"/>
        </w:rPr>
      </w:pPr>
      <w:r w:rsidRPr="004A15BE">
        <w:rPr>
          <w:lang w:val="sr-Cyrl-CS"/>
        </w:rPr>
        <w:tab/>
      </w:r>
      <w:r w:rsidRPr="004A15BE">
        <w:rPr>
          <w:lang w:val="sr-Cyrl-CS"/>
        </w:rPr>
        <w:tab/>
      </w:r>
      <w:r w:rsidRPr="004A15BE">
        <w:rPr>
          <w:lang w:val="sr-Cyrl-CS"/>
        </w:rPr>
        <w:tab/>
      </w:r>
      <w:r w:rsidRPr="004A15BE">
        <w:rPr>
          <w:lang w:val="sr-Cyrl-CS"/>
        </w:rPr>
        <w:tab/>
      </w:r>
      <w:r w:rsidRPr="004A15BE">
        <w:rPr>
          <w:lang w:val="sr-Cyrl-CS"/>
        </w:rPr>
        <w:tab/>
      </w:r>
      <w:r w:rsidRPr="004A15BE">
        <w:rPr>
          <w:lang w:val="sr-Cyrl-CS"/>
        </w:rPr>
        <w:tab/>
      </w:r>
      <w:r w:rsidRPr="004A15BE">
        <w:rPr>
          <w:lang w:val="sr-Cyrl-CS"/>
        </w:rPr>
        <w:tab/>
        <w:t xml:space="preserve">         Петар Петровић</w:t>
      </w:r>
    </w:p>
    <w:p w:rsidR="00B61ADB" w:rsidRDefault="00B61ADB" w:rsidP="00B61AD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343C84" w:rsidRDefault="00343C84">
      <w:pPr>
        <w:spacing w:after="200" w:line="276" w:lineRule="auto"/>
      </w:pPr>
      <w:r>
        <w:br w:type="page"/>
      </w:r>
    </w:p>
    <w:p w:rsidR="00343C84" w:rsidRDefault="00343C84" w:rsidP="004935AC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343C84" w:rsidRDefault="00343C84" w:rsidP="004935A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43C84" w:rsidRDefault="00343C84" w:rsidP="004935AC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343C84" w:rsidRDefault="00343C84" w:rsidP="004935AC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343C84" w:rsidRDefault="00343C84" w:rsidP="004935AC">
      <w:r>
        <w:rPr>
          <w:lang w:val="sr-Cyrl-CS"/>
        </w:rPr>
        <w:t xml:space="preserve">07 Број: </w:t>
      </w:r>
      <w:r>
        <w:t>119-</w:t>
      </w:r>
      <w:r>
        <w:rPr>
          <w:lang w:val="sr-Cyrl-CS"/>
        </w:rPr>
        <w:t>3179/1</w:t>
      </w:r>
      <w:r>
        <w:t>7</w:t>
      </w:r>
    </w:p>
    <w:p w:rsidR="00343C84" w:rsidRDefault="00343C84" w:rsidP="004935AC">
      <w:pPr>
        <w:rPr>
          <w:lang w:val="sr-Cyrl-CS"/>
        </w:rPr>
      </w:pPr>
      <w:r>
        <w:rPr>
          <w:lang w:val="sr-Cyrl-CS"/>
        </w:rPr>
        <w:t>2</w:t>
      </w:r>
      <w:r>
        <w:t xml:space="preserve">. </w:t>
      </w:r>
      <w:r>
        <w:rPr>
          <w:lang w:val="sr-Cyrl-CS"/>
        </w:rPr>
        <w:t>новембар</w:t>
      </w:r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t>7</w:t>
      </w:r>
      <w:r>
        <w:rPr>
          <w:lang w:val="sr-Cyrl-CS"/>
        </w:rPr>
        <w:t>. године</w:t>
      </w:r>
    </w:p>
    <w:p w:rsidR="00343C84" w:rsidRDefault="00343C84" w:rsidP="004935AC">
      <w:pPr>
        <w:rPr>
          <w:lang w:val="sr-Cyrl-CS"/>
        </w:rPr>
      </w:pPr>
      <w:r>
        <w:rPr>
          <w:lang w:val="sr-Cyrl-CS"/>
        </w:rPr>
        <w:t>Б е о г р а д</w:t>
      </w:r>
    </w:p>
    <w:p w:rsidR="00343C84" w:rsidRDefault="00343C84" w:rsidP="004935AC">
      <w:pPr>
        <w:rPr>
          <w:lang w:val="sr-Cyrl-CS"/>
        </w:rPr>
      </w:pPr>
    </w:p>
    <w:p w:rsidR="00343C84" w:rsidRDefault="00343C84" w:rsidP="004935AC">
      <w:pPr>
        <w:rPr>
          <w:lang w:val="sr-Cyrl-CS"/>
        </w:rPr>
      </w:pPr>
    </w:p>
    <w:p w:rsidR="00343C84" w:rsidRDefault="00343C84" w:rsidP="004935AC">
      <w:pPr>
        <w:jc w:val="center"/>
        <w:rPr>
          <w:lang w:val="sr-Cyrl-CS"/>
        </w:rPr>
      </w:pPr>
    </w:p>
    <w:p w:rsidR="00343C84" w:rsidRDefault="00343C84" w:rsidP="004935AC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343C84" w:rsidRDefault="00343C84" w:rsidP="004935AC">
      <w:pPr>
        <w:jc w:val="both"/>
        <w:rPr>
          <w:lang w:val="sr-Cyrl-CS"/>
        </w:rPr>
      </w:pPr>
    </w:p>
    <w:p w:rsidR="00343C84" w:rsidRDefault="00343C84" w:rsidP="004935AC">
      <w:pPr>
        <w:jc w:val="both"/>
        <w:rPr>
          <w:lang w:val="sr-Cyrl-CS"/>
        </w:rPr>
      </w:pPr>
    </w:p>
    <w:p w:rsidR="00343C84" w:rsidRDefault="00343C84" w:rsidP="004935AC">
      <w:pPr>
        <w:jc w:val="both"/>
      </w:pPr>
      <w:r>
        <w:rPr>
          <w:lang w:val="sr-Cyrl-CS"/>
        </w:rPr>
        <w:t xml:space="preserve">              </w:t>
      </w:r>
      <w:r>
        <w:t xml:space="preserve"> </w:t>
      </w:r>
      <w:r>
        <w:rPr>
          <w:lang w:val="sr-Cyrl-CS"/>
        </w:rPr>
        <w:t>Одбор за првосуђе, државну управу и локалну самоуправу</w:t>
      </w:r>
      <w:r>
        <w:t xml:space="preserve"> je</w:t>
      </w:r>
      <w:r>
        <w:rPr>
          <w:lang w:val="sr-Cyrl-CS"/>
        </w:rPr>
        <w:t>, на 25. седници одржаној 2. новембра 2017. године, разматрао</w:t>
      </w:r>
      <w:r>
        <w:rPr>
          <w:lang w:val="sr-Cyrl-RS"/>
        </w:rPr>
        <w:t xml:space="preserve"> Предлог одлуке о избору судиј</w:t>
      </w:r>
      <w:r>
        <w:t>a</w:t>
      </w:r>
      <w:r>
        <w:rPr>
          <w:lang w:val="sr-Cyrl-RS"/>
        </w:rPr>
        <w:t xml:space="preserve"> који се први пут бира</w:t>
      </w:r>
      <w:r>
        <w:t>j</w:t>
      </w:r>
      <w:r>
        <w:rPr>
          <w:lang w:val="sr-Cyrl-RS"/>
        </w:rPr>
        <w:t xml:space="preserve">у на судијску функцију, који је поднео Високи савет судства </w:t>
      </w:r>
      <w:r>
        <w:rPr>
          <w:lang w:val="sr-Cyrl-CS"/>
        </w:rPr>
        <w:t xml:space="preserve">(број </w:t>
      </w:r>
      <w:r>
        <w:t>119-</w:t>
      </w:r>
      <w:r>
        <w:rPr>
          <w:lang w:val="sr-Cyrl-CS"/>
        </w:rPr>
        <w:t>3179/17</w:t>
      </w:r>
      <w:r>
        <w:rPr>
          <w:lang w:val="sr-Cyrl-RS"/>
        </w:rPr>
        <w:t xml:space="preserve"> од 30. октобра</w:t>
      </w:r>
      <w:r>
        <w:rPr>
          <w:lang w:val="sr-Cyrl-CS"/>
        </w:rPr>
        <w:t xml:space="preserve"> 2017. године)</w:t>
      </w:r>
      <w:r>
        <w:t>.</w:t>
      </w:r>
    </w:p>
    <w:p w:rsidR="00343C84" w:rsidRDefault="00343C84" w:rsidP="004935AC">
      <w:pPr>
        <w:jc w:val="both"/>
      </w:pPr>
    </w:p>
    <w:p w:rsidR="00343C84" w:rsidRDefault="00343C84" w:rsidP="004935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Одбора је, као представник предлагача, присуствовала Бранислава Горавица,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Високог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судства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43C84" w:rsidRDefault="00343C84" w:rsidP="004935AC">
      <w:pPr>
        <w:jc w:val="both"/>
        <w:rPr>
          <w:lang w:val="sr-Cyrl-RS"/>
        </w:rPr>
      </w:pPr>
    </w:p>
    <w:p w:rsidR="00343C84" w:rsidRDefault="00343C84" w:rsidP="004935AC">
      <w:pPr>
        <w:jc w:val="both"/>
      </w:pPr>
    </w:p>
    <w:p w:rsidR="00343C84" w:rsidRDefault="00343C84" w:rsidP="004935AC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343C84" w:rsidRDefault="00343C84" w:rsidP="004935AC">
      <w:pPr>
        <w:jc w:val="both"/>
        <w:rPr>
          <w:lang w:val="sr-Cyrl-CS"/>
        </w:rPr>
      </w:pPr>
    </w:p>
    <w:p w:rsidR="00343C84" w:rsidRDefault="00343C84" w:rsidP="004935AC">
      <w:pPr>
        <w:jc w:val="both"/>
        <w:rPr>
          <w:lang w:val="sr-Cyrl-CS"/>
        </w:rPr>
      </w:pPr>
    </w:p>
    <w:p w:rsidR="00343C84" w:rsidRDefault="00343C84" w:rsidP="004935AC">
      <w:pPr>
        <w:jc w:val="center"/>
      </w:pPr>
      <w:r>
        <w:rPr>
          <w:lang w:val="sr-Cyrl-CS"/>
        </w:rPr>
        <w:t>И З В Е Ш Т А Ј</w:t>
      </w:r>
    </w:p>
    <w:p w:rsidR="00343C84" w:rsidRPr="008A2D48" w:rsidRDefault="00343C84" w:rsidP="004935AC">
      <w:pPr>
        <w:jc w:val="center"/>
      </w:pPr>
    </w:p>
    <w:p w:rsidR="00343C84" w:rsidRDefault="00343C84" w:rsidP="004935AC">
      <w:pPr>
        <w:jc w:val="center"/>
        <w:rPr>
          <w:lang w:val="sr-Cyrl-CS"/>
        </w:rPr>
      </w:pPr>
    </w:p>
    <w:p w:rsidR="00343C84" w:rsidRDefault="00343C84" w:rsidP="004935AC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чланом 51. став 1. Закона о судијама.</w:t>
      </w:r>
    </w:p>
    <w:p w:rsidR="00343C84" w:rsidRDefault="00343C84" w:rsidP="004935AC">
      <w:pPr>
        <w:jc w:val="both"/>
        <w:rPr>
          <w:lang w:val="sr-Cyrl-CS"/>
        </w:rPr>
      </w:pPr>
    </w:p>
    <w:p w:rsidR="00343C84" w:rsidRPr="007E73ED" w:rsidRDefault="00343C84" w:rsidP="007E73ED">
      <w:pPr>
        <w:jc w:val="both"/>
        <w:rPr>
          <w:lang w:val="sr-Cyrl-RS"/>
        </w:rPr>
      </w:pPr>
      <w:r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за Привредни суд у Београду, Привредни суд у Зрењанину, Привредни суд у Лесковцу и Привредни суд у Крагујевцу.</w:t>
      </w:r>
    </w:p>
    <w:p w:rsidR="00343C84" w:rsidRPr="00C761D2" w:rsidRDefault="00343C84" w:rsidP="004935AC">
      <w:pPr>
        <w:jc w:val="both"/>
      </w:pPr>
    </w:p>
    <w:p w:rsidR="00343C84" w:rsidRDefault="00343C84" w:rsidP="004935AC">
      <w:pPr>
        <w:jc w:val="both"/>
        <w:rPr>
          <w:lang w:val="sr-Cyrl-CS"/>
        </w:rPr>
      </w:pPr>
    </w:p>
    <w:p w:rsidR="00343C84" w:rsidRDefault="00343C84" w:rsidP="004935AC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343C84" w:rsidRDefault="00343C84" w:rsidP="004935AC">
      <w:pPr>
        <w:jc w:val="both"/>
        <w:rPr>
          <w:lang w:val="sr-Cyrl-CS"/>
        </w:rPr>
      </w:pPr>
    </w:p>
    <w:p w:rsidR="00343C84" w:rsidRDefault="00343C84" w:rsidP="004935AC">
      <w:pPr>
        <w:jc w:val="both"/>
      </w:pPr>
    </w:p>
    <w:p w:rsidR="00343C84" w:rsidRDefault="00343C84" w:rsidP="004935AC">
      <w:pPr>
        <w:jc w:val="both"/>
      </w:pPr>
    </w:p>
    <w:p w:rsidR="00343C84" w:rsidRDefault="00343C84" w:rsidP="004935AC">
      <w:pPr>
        <w:jc w:val="both"/>
        <w:rPr>
          <w:lang w:val="sr-Cyrl-CS"/>
        </w:rPr>
      </w:pPr>
    </w:p>
    <w:p w:rsidR="00343C84" w:rsidRDefault="00343C84" w:rsidP="004935A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343C84" w:rsidRDefault="00343C84" w:rsidP="004935AC">
      <w:pPr>
        <w:jc w:val="both"/>
        <w:rPr>
          <w:lang w:val="sr-Cyrl-CS"/>
        </w:rPr>
      </w:pPr>
      <w:r>
        <w:rPr>
          <w:lang w:val="sr-Cyrl-CS"/>
        </w:rPr>
        <w:tab/>
      </w:r>
    </w:p>
    <w:p w:rsidR="00343C84" w:rsidRDefault="00343C84" w:rsidP="004935A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343C84" w:rsidRDefault="00343C84"/>
    <w:p w:rsidR="00E94C87" w:rsidRDefault="00E94C87"/>
    <w:sectPr w:rsidR="00E94C87" w:rsidSect="00B61ADB">
      <w:pgSz w:w="12240" w:h="15840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50"/>
    <w:rsid w:val="00343C84"/>
    <w:rsid w:val="003A0EF8"/>
    <w:rsid w:val="004A15BE"/>
    <w:rsid w:val="00653762"/>
    <w:rsid w:val="00921FCA"/>
    <w:rsid w:val="00B61ADB"/>
    <w:rsid w:val="00B90950"/>
    <w:rsid w:val="00D715F3"/>
    <w:rsid w:val="00E9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ADB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AD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cp:lastPrinted>2017-11-01T12:55:00Z</cp:lastPrinted>
  <dcterms:created xsi:type="dcterms:W3CDTF">2017-11-28T10:50:00Z</dcterms:created>
  <dcterms:modified xsi:type="dcterms:W3CDTF">2017-11-28T10:50:00Z</dcterms:modified>
</cp:coreProperties>
</file>